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50" w:rsidRDefault="000D3C50" w:rsidP="000D3C50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  <w:r w:rsidRPr="000D3C50"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  <w:t xml:space="preserve">                                 Консультация для родителей:</w:t>
      </w:r>
    </w:p>
    <w:p w:rsidR="000D3C50" w:rsidRPr="000D3C50" w:rsidRDefault="000D3C50" w:rsidP="000D3C50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  <w:t xml:space="preserve">               </w:t>
      </w:r>
      <w:r w:rsidRPr="000D3C50"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  <w:t>Влияние родительских установок  на развитие детей.</w:t>
      </w:r>
    </w:p>
    <w:p w:rsidR="000D3C50" w:rsidRPr="000D3C50" w:rsidRDefault="000D3C50" w:rsidP="000D3C50">
      <w:pPr>
        <w:pStyle w:val="1"/>
        <w:jc w:val="both"/>
        <w:rPr>
          <w:rFonts w:ascii="Times New Roman" w:hAnsi="Times New Roman"/>
          <w:b w:val="0"/>
          <w:i/>
          <w:iCs/>
          <w:color w:val="1D1B11"/>
          <w:sz w:val="24"/>
          <w:szCs w:val="24"/>
        </w:rPr>
      </w:pPr>
      <w:r>
        <w:rPr>
          <w:rStyle w:val="a3"/>
          <w:rFonts w:ascii="Times New Roman" w:hAnsi="Times New Roman"/>
          <w:color w:val="1D1B11"/>
          <w:sz w:val="24"/>
          <w:szCs w:val="24"/>
        </w:rPr>
        <w:t xml:space="preserve">  </w:t>
      </w:r>
      <w:r w:rsidRPr="000D3C50">
        <w:rPr>
          <w:rFonts w:ascii="Times New Roman" w:hAnsi="Times New Roman"/>
          <w:b w:val="0"/>
          <w:color w:val="1D1B11"/>
          <w:sz w:val="24"/>
          <w:szCs w:val="24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>Родителям особенно важно понять, какую роль в эмоционально-личностном развитии ребёнка играют родительские установки. Бесспорно, родители -  самые значимые и любимые для ребёнка люди. Вера в непогрешимость, правоту и справедливость родителей у ребёнка непоколебима: "Мама сказала….", "Папа велел…" и т.д.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Оружием против негативной установки может стать только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контрустановка</w:t>
      </w:r>
      <w:r w:rsidRPr="000D3C50">
        <w:rPr>
          <w:rFonts w:ascii="Times New Roman" w:hAnsi="Times New Roman" w:cs="Times New Roman"/>
          <w:i/>
          <w:color w:val="1D1B11"/>
          <w:sz w:val="24"/>
          <w:szCs w:val="24"/>
        </w:rPr>
        <w:t>,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пение и т.д.).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>Ниже приведена таблица наиболее часто встречающихся негативных родительских установок</w:t>
      </w:r>
      <w:r w:rsidRPr="000D3C50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.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Обратите внимание на те последствия, которые они могут иметь для личности ребенка, и научитесь выдвигать контрустановки</w:t>
      </w:r>
      <w:r w:rsidRPr="000D3C50">
        <w:rPr>
          <w:rFonts w:ascii="Times New Roman" w:hAnsi="Times New Roman" w:cs="Times New Roman"/>
          <w:b/>
          <w:color w:val="1D1B11"/>
          <w:sz w:val="24"/>
          <w:szCs w:val="24"/>
        </w:rPr>
        <w:t>.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Вспомните, не слышали ли вы нечто похожее от своих родителей?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 Сделайте так, чтобы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негативных было очень мало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, научитесь трансформировать их в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позитивные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>, развивающие в ребёнке веру в себя, богатство и яркость эмоционального мира.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НЕГАТИВНЫЕ УСТАНОВКИ &lt;  &gt;   ПОЗИТИВНЫЕ УСТАНОВКИ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>Сказав так:    подумайте о последствиях  и вовремя исправьтесь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i/>
          <w:color w:val="1D1B11"/>
          <w:sz w:val="24"/>
          <w:szCs w:val="24"/>
        </w:rPr>
        <w:t>"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Горе ты моё!"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         Чувство вины, низкая самооценка, враждебное отношение к окружающим, отчуждение, конфликты с родителями.  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"Счастье ты моё, радость моя!"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"Плакса-Вакса, нытик, пискля!"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   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</w:t>
      </w:r>
      <w:r w:rsidRPr="000D3C50">
        <w:rPr>
          <w:rFonts w:ascii="Times New Roman" w:hAnsi="Times New Roman" w:cs="Times New Roman"/>
          <w:b/>
          <w:color w:val="1D1B11"/>
          <w:sz w:val="24"/>
          <w:szCs w:val="24"/>
        </w:rPr>
        <w:t>.       "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Поплачь, будет легче…".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lastRenderedPageBreak/>
        <w:t>"Вот дурашка, всё готов раздать…".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        Низкая самооценка, жадность, накопительство, трудности в общении со сверстниками, эгоизм.          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"Молодец, что делишься с другими!".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"Не твоего ума дело!"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.         Низкая самооценка, задержки в психическом развитии, отсутствие своего мнения, робость, отчуждённость, конфликты с родителями.  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"А ты как думаешь?".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"Ты совсем, как твой папа (мама)…".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      Трудности в общении с родителями, идентификация с родительским поведением, неадекватная самооценка, упрямство, повторение поведения родителя       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"Папа у нас замечательный человек!" "Мама у нас умница!".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"Ничего не умеешь делать, неумейка!".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   Неуверенность в своих силах, низкая самооценка, страхи, задержки психического развития, безынициативность, низкая мотивация к достижению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.            "Попробуй ещё, у тебя обязательно получится!".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"Не кричи так, оглохнешь!"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          Скрытая агрессивность, повышенное психоэмоциональное напряжение, болезни горла и ушей, конфликтность.   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"Скажи мне на ушко, давай пошепчемся…!".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"Неряха, грязнуля!".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Чувство вины, страхи, рассеянность, невнимание к себе и своей внешности, неразборчивость в выборе друзей.           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"Как приятно на тебя смотреть, когда ты чист и аккуратен!"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"Уйди с глаз моих, встань в угол!"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           Нарушения взаимоотношений с родителями, "уход" от них, скрытность, недоверие, озлобленность, агрессивность.           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"Иди ко мне, давай во всём разберёмся вместе!"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"Не ешь много сладкого, а то зубки будут болеть, и будешь то-о-ол-стая!".   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>Проблемы с излишним весом, больные зубы, самоограничение, низкая самооценка, неприятие себя.          "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Давай немного оставим папе (маме) ит.д."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"Всегда ты не вовремя подожди…".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        Отчуждённость, скрытность, излишняя самостоятельность, ощущение беззащитности, ненужности, "уход" в себя", повышенное психоэмоциональное напряжение.           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"Давай, я тебе помогу!"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"Никого не бойся, никому не уступай, всем давай сдачу!".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     Отсутствие самоконтроля, агрессивность, отсутствие поведенческой гибкости, сложности в общении, проблемы со сверстниками, ощущение вседозволенности.  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"Держи себя в руках, уважай людей!".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Естественно, список установок может быть значительно больше. Составьте свой собственный и попытайтесь найти контрустановку,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b/>
          <w:color w:val="1D1B11"/>
          <w:sz w:val="24"/>
          <w:szCs w:val="24"/>
        </w:rPr>
        <w:t>Как часто вы говорите детям:</w:t>
      </w:r>
    </w:p>
    <w:p w:rsid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>Я сейчас занят(а)…                                  Посмотри, что ты натворил!!!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lastRenderedPageBreak/>
        <w:t>Сколько раз тебе можно повторять!               Ты сведёшь меня с ума!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>Что бы ты без меня делал!                          Вечно ты во всё лезешь!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Все эти "словечки" </w:t>
      </w:r>
      <w:r w:rsidRPr="000D3C50">
        <w:rPr>
          <w:rFonts w:ascii="Times New Roman" w:hAnsi="Times New Roman" w:cs="Times New Roman"/>
          <w:b/>
          <w:i/>
          <w:color w:val="1D1B11"/>
          <w:sz w:val="24"/>
          <w:szCs w:val="24"/>
        </w:rPr>
        <w:t>крепко зацепляются в подсознании ребёнка</w:t>
      </w:r>
      <w:r w:rsidRPr="000D3C50">
        <w:rPr>
          <w:rFonts w:ascii="Times New Roman" w:hAnsi="Times New Roman" w:cs="Times New Roman"/>
          <w:color w:val="1D1B11"/>
          <w:sz w:val="24"/>
          <w:szCs w:val="24"/>
        </w:rPr>
        <w:t>, и потом не удивляйтесь, если вам не нравится, что ребёнок отдалился от вас, стал скрытен, ленив, недоверчив, неуверен в себе.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0D3C50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А эти слова ласкают душу ребёнка:                           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>Ты самый любимый!                           Ты очень многое можешь!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>Что бы мы без тебя делали?!                      Садись с нами…!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>Я радуюсь твоим успехам!                     Расскажи мне, что с тобой…</w:t>
      </w:r>
    </w:p>
    <w:p w:rsidR="000D3C50" w:rsidRPr="000D3C50" w:rsidRDefault="000D3C50" w:rsidP="000D3C50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D3C50">
        <w:rPr>
          <w:rFonts w:ascii="Times New Roman" w:hAnsi="Times New Roman" w:cs="Times New Roman"/>
          <w:color w:val="1D1B11"/>
          <w:sz w:val="24"/>
          <w:szCs w:val="24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2A7CD9" w:rsidRDefault="002A7CD9" w:rsidP="000D3C50">
      <w:pPr>
        <w:jc w:val="both"/>
      </w:pPr>
    </w:p>
    <w:sectPr w:rsidR="002A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3C50"/>
    <w:rsid w:val="000D3C50"/>
    <w:rsid w:val="002A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C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0D3C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5013</Characters>
  <Application>Microsoft Office Word</Application>
  <DocSecurity>0</DocSecurity>
  <Lines>41</Lines>
  <Paragraphs>11</Paragraphs>
  <ScaleCrop>false</ScaleCrop>
  <Company>UralSOFT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2014-12-07T12:10:00Z</dcterms:created>
  <dcterms:modified xsi:type="dcterms:W3CDTF">2014-12-07T12:14:00Z</dcterms:modified>
</cp:coreProperties>
</file>